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E4" w:rsidRPr="007574E4" w:rsidRDefault="007574E4" w:rsidP="007574E4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7574E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Памятка предупреждение террористических актов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Внимание, необходимо знать, что: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Для борьбы с терроризмом и его предпосылками эффективными являются два направления, в которых граждане могут внести свой неоценимый вклад: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Первое: профилактика терроризма, т.е. деятельность по предупреждению, недопущению терактов;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Второе: уменьшение (минимизация) тяжести последствий, если кто-то оказался вовлеченным в какое-либо проявление терроризма.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К мероприятиям по предупреждению терактов относятся:</w:t>
      </w:r>
    </w:p>
    <w:p w:rsidR="007574E4" w:rsidRPr="007574E4" w:rsidRDefault="007574E4" w:rsidP="007574E4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контроль со стороны ГИБДД, руководителей предприятий и организаций, работающих граждан за перевозимыми транспортными средствами грузами;</w:t>
      </w:r>
    </w:p>
    <w:p w:rsidR="007574E4" w:rsidRPr="007574E4" w:rsidRDefault="007574E4" w:rsidP="007574E4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периодическая проверка должностными лицами с привлечением представителей органов внутренних дел имущества, хранящегося на складах, в хранилищах, погребах, подвалах и в других труднодоступных местах;</w:t>
      </w:r>
    </w:p>
    <w:p w:rsidR="007574E4" w:rsidRPr="007574E4" w:rsidRDefault="007574E4" w:rsidP="007574E4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периодические осмотры трубопроводов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</w:t>
      </w: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газового оборудования, подъездов с целью выявления наличия в них взрывоопасных предметов и самодельных устройств;</w:t>
      </w:r>
    </w:p>
    <w:p w:rsidR="007574E4" w:rsidRPr="007574E4" w:rsidRDefault="007574E4" w:rsidP="007574E4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обнаружение в транспорте, в подъездах, подвалах домов, у гаражей, возле мусоросборников, люков подозрительных предметов, брошенных неизвестными людьми (с боеприпасами или оружием, с самодельными устройствами — растяжки, подозрительные провода и т.п.);</w:t>
      </w:r>
      <w:proofErr w:type="gramEnd"/>
    </w:p>
    <w:p w:rsidR="007574E4" w:rsidRPr="007574E4" w:rsidRDefault="007574E4" w:rsidP="007574E4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дежурство возле жилых домов в период угрозы терактов, при этом обращать внимание на появление чужих людей, переносящих в мешках или чемоданах какие-то грузы, на машины с иногородними номерами;</w:t>
      </w:r>
    </w:p>
    <w:p w:rsidR="007574E4" w:rsidRPr="007574E4" w:rsidRDefault="007574E4" w:rsidP="007574E4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исключить возможность минирования домов через открытые подвалы, люки;</w:t>
      </w:r>
    </w:p>
    <w:p w:rsidR="007574E4" w:rsidRPr="007574E4" w:rsidRDefault="007574E4" w:rsidP="007574E4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избегать связей с подозрительными людьми, обещающими выгодные сделки, выездов с ними куда-либо;</w:t>
      </w:r>
    </w:p>
    <w:p w:rsidR="007574E4" w:rsidRPr="007574E4" w:rsidRDefault="007574E4" w:rsidP="007574E4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проявлять бдительность на работе, дома, при нахождении на улице, в общественном транспорте.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Обо всем подозрительном необходимо сообщать в милицию (телефон «02»), а также в единую службу спасения </w:t>
      </w:r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по телефону </w:t>
      </w:r>
      <w:bookmarkStart w:id="0" w:name="_GoBack"/>
      <w:bookmarkEnd w:id="0"/>
      <w:r>
        <w:rPr>
          <w:rFonts w:ascii="Arial" w:eastAsia="Times New Roman" w:hAnsi="Arial" w:cs="Arial"/>
          <w:color w:val="4B4B4B"/>
          <w:sz w:val="18"/>
          <w:szCs w:val="18"/>
          <w:lang w:eastAsia="ru-RU"/>
        </w:rPr>
        <w:t>112</w:t>
      </w: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, причем эти телефоны и соответствующие дежурные работают круглосуточно, принимая информацию и днем и ночью.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ПРИ ОБНАРУЖЕНИИ ВЗРЫВООПАСНОГО ПРЕДМЕТА.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Если вы обнаружили самодельное взрывное устройство, гранату снаряд, и т. п.:</w:t>
      </w:r>
    </w:p>
    <w:p w:rsidR="007574E4" w:rsidRPr="007574E4" w:rsidRDefault="007574E4" w:rsidP="007574E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не подходите близко не позволяйте другим людям прикасаться к предмету;</w:t>
      </w:r>
    </w:p>
    <w:p w:rsidR="007574E4" w:rsidRPr="007574E4" w:rsidRDefault="007574E4" w:rsidP="007574E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немедленно сообщите о находке в милицию;</w:t>
      </w:r>
    </w:p>
    <w:p w:rsidR="007574E4" w:rsidRPr="007574E4" w:rsidRDefault="007574E4" w:rsidP="007574E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не </w:t>
      </w: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трогайте</w:t>
      </w:r>
      <w:proofErr w:type="gramEnd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не вскрывайте и не перемещайте находку;</w:t>
      </w:r>
    </w:p>
    <w:p w:rsidR="007574E4" w:rsidRPr="007574E4" w:rsidRDefault="007574E4" w:rsidP="007574E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запомните все подробности связанные с моментом обнаружения предмета;</w:t>
      </w:r>
    </w:p>
    <w:p w:rsidR="007574E4" w:rsidRPr="007574E4" w:rsidRDefault="007574E4" w:rsidP="007574E4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дождитесь прибытия оперативных служб.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Взрывное </w:t>
      </w: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устройство</w:t>
      </w:r>
      <w:proofErr w:type="gramEnd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установленное в местах скопления людей, в общественном транспорте или жилом доме может быть замаскировано под обычный предмет — сумку, портфель, сверток и т. д.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Признаками взрывного устройства могут быть:</w:t>
      </w:r>
    </w:p>
    <w:p w:rsidR="007574E4" w:rsidRPr="007574E4" w:rsidRDefault="007574E4" w:rsidP="007574E4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натянутая проволока, шнур и т. д.;</w:t>
      </w:r>
    </w:p>
    <w:p w:rsidR="007574E4" w:rsidRPr="007574E4" w:rsidRDefault="007574E4" w:rsidP="007574E4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провода или изоляционная лента неизвестного назначения;</w:t>
      </w:r>
    </w:p>
    <w:p w:rsidR="007574E4" w:rsidRPr="007574E4" w:rsidRDefault="007574E4" w:rsidP="007574E4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бесхозный </w:t>
      </w: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предмет</w:t>
      </w:r>
      <w:proofErr w:type="gramEnd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обнаруженный в машине, в подъезде, у дверей квартиры, в общественном транспорте, в местах скопления людей.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ПРИ ПОЛУЧЕНИИ СООБЩЕНИЯ ОБ УГРОЗЕ ТЕРРОРИСТИЧЕСКОГО АКТА ПО ТЕЛЕФОНУ.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Правоохранительным органам значительно помогут для предотвращения совершения преступлений и розыска преступников следующие ваши действия: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lastRenderedPageBreak/>
        <w:t>Постарайтесь дословно запомнить разговор и зафиксировать его на бумаге.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 ходу разговора отметьте пол, возраст и особенности речи звонившего: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>Голос (громкий, тихий, низкий, высокий, низкий)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>Темп речи (быстрая, медленная)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>Произношение (отчетливое, искаженное, с заиканием, с акцентом или диалектом и т. д.)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>Манера речи (развязанная с нецензурными выражениями и т.д.)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Обязательно отметьте звуковой фон (шум автомашин, или железнодорожного транспорта, звук </w:t>
      </w: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теле</w:t>
      </w:r>
      <w:proofErr w:type="gramEnd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— радио аппаратуры, голоса и т. д.)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Отметьте характер звонка, городской или междугородний.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Обязательно зафиксируйте точное время звонка и продолжительность разговора.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В ходе разговора постарайтесь получить ответы на следующие вопросы: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 xml:space="preserve">Куда, </w:t>
      </w:r>
      <w:proofErr w:type="gramStart"/>
      <w:r w:rsidRPr="007574E4">
        <w:rPr>
          <w:rFonts w:ascii="Arial" w:eastAsia="Times New Roman" w:hAnsi="Arial" w:cs="Arial"/>
          <w:color w:val="4B4B4B"/>
          <w:lang w:eastAsia="ru-RU"/>
        </w:rPr>
        <w:t>кому</w:t>
      </w:r>
      <w:proofErr w:type="gramEnd"/>
      <w:r w:rsidRPr="007574E4">
        <w:rPr>
          <w:rFonts w:ascii="Arial" w:eastAsia="Times New Roman" w:hAnsi="Arial" w:cs="Arial"/>
          <w:color w:val="4B4B4B"/>
          <w:lang w:eastAsia="ru-RU"/>
        </w:rPr>
        <w:t xml:space="preserve"> по какому телефону звонит человек?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>Какие конкретно требования выдвигает человек?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>Выдвигает требования он лично, выступает в </w:t>
      </w:r>
      <w:proofErr w:type="gramStart"/>
      <w:r w:rsidRPr="007574E4">
        <w:rPr>
          <w:rFonts w:ascii="Arial" w:eastAsia="Times New Roman" w:hAnsi="Arial" w:cs="Arial"/>
          <w:color w:val="4B4B4B"/>
          <w:lang w:eastAsia="ru-RU"/>
        </w:rPr>
        <w:t>роли</w:t>
      </w:r>
      <w:proofErr w:type="gramEnd"/>
      <w:r w:rsidRPr="007574E4">
        <w:rPr>
          <w:rFonts w:ascii="Arial" w:eastAsia="Times New Roman" w:hAnsi="Arial" w:cs="Arial"/>
          <w:color w:val="4B4B4B"/>
          <w:lang w:eastAsia="ru-RU"/>
        </w:rPr>
        <w:t xml:space="preserve"> посредника или представляет </w:t>
      </w:r>
      <w:proofErr w:type="gramStart"/>
      <w:r w:rsidRPr="007574E4">
        <w:rPr>
          <w:rFonts w:ascii="Arial" w:eastAsia="Times New Roman" w:hAnsi="Arial" w:cs="Arial"/>
          <w:color w:val="4B4B4B"/>
          <w:lang w:eastAsia="ru-RU"/>
        </w:rPr>
        <w:t>какую</w:t>
      </w:r>
      <w:proofErr w:type="gramEnd"/>
      <w:r w:rsidRPr="007574E4">
        <w:rPr>
          <w:rFonts w:ascii="Arial" w:eastAsia="Times New Roman" w:hAnsi="Arial" w:cs="Arial"/>
          <w:color w:val="4B4B4B"/>
          <w:lang w:eastAsia="ru-RU"/>
        </w:rPr>
        <w:t xml:space="preserve"> либо группу лиц?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>На каких условиях он согласен отказаться от задуманного?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>Как и когда с ним можно связаться?</w:t>
      </w:r>
    </w:p>
    <w:p w:rsidR="007574E4" w:rsidRPr="007574E4" w:rsidRDefault="007574E4" w:rsidP="007574E4">
      <w:pPr>
        <w:numPr>
          <w:ilvl w:val="1"/>
          <w:numId w:val="4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4B4B4B"/>
          <w:lang w:eastAsia="ru-RU"/>
        </w:rPr>
      </w:pPr>
      <w:r w:rsidRPr="007574E4">
        <w:rPr>
          <w:rFonts w:ascii="Arial" w:eastAsia="Times New Roman" w:hAnsi="Arial" w:cs="Arial"/>
          <w:color w:val="4B4B4B"/>
          <w:lang w:eastAsia="ru-RU"/>
        </w:rPr>
        <w:t>Кому вы должны сообщить об этом звонке?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Постарайтесь добиться от звонящего максимально возможного промежутка времени для принятия вами решения или </w:t>
      </w: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совершения</w:t>
      </w:r>
      <w:proofErr w:type="gramEnd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каких либо действий.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Если возможно еще в процессе разговора, сообщите о нем руководству объекта, если нет — немедленно по его окончанию.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Не распространяйтесь о факте разговора и его содержании. Максимально ограничьте число людей владеющих информацией.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При наличии автоматического определителя номера (АОНа) запишите определенный номер, что позволит избежать его утраты.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При использовании звукозаписывающей аппаратуры извлеките кассету и примите меры к ее сохранению. Обязательно установите на ее место </w:t>
      </w: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другую</w:t>
      </w:r>
      <w:proofErr w:type="gramEnd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.</w:t>
      </w:r>
    </w:p>
    <w:p w:rsidR="007574E4" w:rsidRPr="007574E4" w:rsidRDefault="007574E4" w:rsidP="007574E4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При отсутств</w:t>
      </w: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ии АО</w:t>
      </w:r>
      <w:proofErr w:type="gramEnd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На после окончания разговора не кладите трубку на рычаги телефона и немедленно, используя другой телефон, сообщите о факте звонка в правоохранительные органы.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ПРИ ПОЛУЧЕНИИ СООБЩЕНИЯ ОБ УГРОЗЕ ТЕРРОРИСТИЧЕСКОГО АКТА ПИСЬМЕННО.</w:t>
      </w:r>
    </w:p>
    <w:p w:rsidR="007574E4" w:rsidRPr="007574E4" w:rsidRDefault="007574E4" w:rsidP="007574E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После получения такого документа обращайтесь с ним максимально осторожно. По возможности уберите его в чистый полиэтиленовый пакет, и поместите в отдельную жесткую папку.</w:t>
      </w:r>
    </w:p>
    <w:p w:rsidR="007574E4" w:rsidRPr="007574E4" w:rsidRDefault="007574E4" w:rsidP="007574E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Постарайтесь не оставлять на нем отпечатки своих пальцев.</w:t>
      </w:r>
    </w:p>
    <w:p w:rsidR="007574E4" w:rsidRPr="007574E4" w:rsidRDefault="007574E4" w:rsidP="007574E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Если документ поступил в конверте — его вскрытие производите с левой или правой стороны, аккуратно отрезая кромки ножницами.</w:t>
      </w:r>
    </w:p>
    <w:p w:rsidR="007574E4" w:rsidRPr="007574E4" w:rsidRDefault="007574E4" w:rsidP="007574E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сохраняйте все: любое вложения сам конверт, упаковку.</w:t>
      </w:r>
    </w:p>
    <w:p w:rsidR="007574E4" w:rsidRPr="007574E4" w:rsidRDefault="007574E4" w:rsidP="007574E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Не расширяйте круг лиц знакомившихся с содержанием документа.</w:t>
      </w:r>
    </w:p>
    <w:p w:rsidR="007574E4" w:rsidRPr="007574E4" w:rsidRDefault="007574E4" w:rsidP="007574E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Анонимные материалы направляются в правоохранительные органы с сопроводительным письмом, в котором указываются признаки анонимных материалов, обстоятельства связанные с их распространением, обнаружением или получением.</w:t>
      </w:r>
    </w:p>
    <w:p w:rsidR="007574E4" w:rsidRPr="007574E4" w:rsidRDefault="007574E4" w:rsidP="007574E4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Анонимные материалы не должны сшиваться, склеиваться, на них не должны делаться надписи.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ПРАВИЛА ПОВЕДЕНИЯ ПРИ ЗАХВАТЕ И УДЕРЖАНИИ ЗАЛОЖНИКОВ.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Беспрекословно выполнять требования </w:t>
      </w: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террористов</w:t>
      </w:r>
      <w:proofErr w:type="gramEnd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если они не несут угрозы вашей жизни и здоровью.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Постарайтесь отвлечься от неприятных мыслей.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Осмотрите место, где вы находитесь, отметьте пути отступления укрытия.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Старайтесь не выделяться в группе заложников.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Если вам необходимо встать, перейти на другое место, спрашивайте разрешения.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Старайтесь занять себя: читать, писать и т.д.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Не употребляйте алкоголь.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Отдайте личные вещи, которые требуют террористы.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Если вы попали в число освобожденных, сообщите представителям спецслужб следующую информацию: число захватчиков, их место расположения, вооружения, число пассажиров, моральное и физическое состояние террористов, особенности их поведения, другую информацию.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При стрельбе ложитесь на пол или укройтесь, но не куда не бегите.</w:t>
      </w:r>
    </w:p>
    <w:p w:rsidR="007574E4" w:rsidRPr="007574E4" w:rsidRDefault="007574E4" w:rsidP="007574E4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lastRenderedPageBreak/>
        <w:t>При силовом методе освобождения заложников, четко выполняйте все распоряжения представителей спецслужб.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ПРИ ЭВАКУАЦИИ В СЛУЧАЕ УГРОЗЫ ТЕРРОИСТИЧЕСКОГО АКТА.</w:t>
      </w:r>
    </w:p>
    <w:p w:rsidR="007574E4" w:rsidRPr="007574E4" w:rsidRDefault="007574E4" w:rsidP="007574E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Получив извещение о начале эвакуации, каждый гражданин обязан собрать все необходимые документы и вещи</w:t>
      </w:r>
    </w:p>
    <w:p w:rsidR="007574E4" w:rsidRPr="007574E4" w:rsidRDefault="007574E4" w:rsidP="007574E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На одежде и белье детей дошкольного возраста желательно сделать вышивку с указанием фамилии, имени, отчества ребенка, года рождения, места постоянного жительства.</w:t>
      </w:r>
    </w:p>
    <w:p w:rsidR="007574E4" w:rsidRPr="007574E4" w:rsidRDefault="007574E4" w:rsidP="007574E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Уходя из квартиры, необходимо выключить все осветительные и нагревательные приборы, закрыть краны водопроводной и газовой сети, окна и форточки.</w:t>
      </w:r>
    </w:p>
    <w:p w:rsidR="007574E4" w:rsidRPr="007574E4" w:rsidRDefault="007574E4" w:rsidP="007574E4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Эвакуируемые не имеют права самостоятельно без разрешения местных органов власти выбирать пункты и место эвакуации. Все эвакуируемые должны оказывать друг другу помощь.</w:t>
      </w:r>
    </w:p>
    <w:p w:rsidR="007574E4" w:rsidRPr="007574E4" w:rsidRDefault="007574E4" w:rsidP="007574E4">
      <w:pPr>
        <w:spacing w:after="120" w:line="312" w:lineRule="atLeast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b/>
          <w:bCs/>
          <w:color w:val="4B4B4B"/>
          <w:sz w:val="18"/>
          <w:szCs w:val="18"/>
          <w:lang w:eastAsia="ru-RU"/>
        </w:rPr>
        <w:t>ЕСЛИ ВЫ СТАЛИ СВИДЕТЕЛЕМ ТЕРРОРИСТИЧЕСКОГО АКТА (ВЗРЫВА).</w:t>
      </w:r>
    </w:p>
    <w:p w:rsidR="007574E4" w:rsidRPr="007574E4" w:rsidRDefault="007574E4" w:rsidP="007574E4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Успокойтесь и успокойте людей находящихся рядом;</w:t>
      </w:r>
    </w:p>
    <w:p w:rsidR="007574E4" w:rsidRPr="007574E4" w:rsidRDefault="007574E4" w:rsidP="007574E4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Передвигайтесь осторожно не трогайте поврежденные конструкции;</w:t>
      </w:r>
    </w:p>
    <w:p w:rsidR="007574E4" w:rsidRPr="007574E4" w:rsidRDefault="007574E4" w:rsidP="007574E4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Находясь внутри </w:t>
      </w:r>
      <w:proofErr w:type="gramStart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помещения</w:t>
      </w:r>
      <w:proofErr w:type="gramEnd"/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 xml:space="preserve"> не пользуйтесь открытым огнем;</w:t>
      </w:r>
    </w:p>
    <w:p w:rsidR="007574E4" w:rsidRPr="007574E4" w:rsidRDefault="007574E4" w:rsidP="007574E4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По возможности окажите помощь пострадавшим;</w:t>
      </w:r>
    </w:p>
    <w:p w:rsidR="007574E4" w:rsidRPr="007574E4" w:rsidRDefault="007574E4" w:rsidP="007574E4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7574E4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Беспрекословно выполняйте указания сотрудников спецслужб и спасателей.</w:t>
      </w:r>
    </w:p>
    <w:p w:rsidR="00432C9B" w:rsidRDefault="00432C9B"/>
    <w:sectPr w:rsidR="0043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EFD"/>
    <w:multiLevelType w:val="multilevel"/>
    <w:tmpl w:val="2E5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76666"/>
    <w:multiLevelType w:val="multilevel"/>
    <w:tmpl w:val="6860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4E63A3"/>
    <w:multiLevelType w:val="multilevel"/>
    <w:tmpl w:val="7E96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BA6E2A"/>
    <w:multiLevelType w:val="multilevel"/>
    <w:tmpl w:val="29F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972AB9"/>
    <w:multiLevelType w:val="multilevel"/>
    <w:tmpl w:val="46D6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61574F"/>
    <w:multiLevelType w:val="multilevel"/>
    <w:tmpl w:val="5A88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031896"/>
    <w:multiLevelType w:val="multilevel"/>
    <w:tmpl w:val="EE9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A9720C"/>
    <w:multiLevelType w:val="multilevel"/>
    <w:tmpl w:val="EE5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1E"/>
    <w:rsid w:val="00432C9B"/>
    <w:rsid w:val="007574E4"/>
    <w:rsid w:val="00F3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2" w:color="7FA2C2"/>
            <w:right w:val="none" w:sz="0" w:space="0" w:color="auto"/>
          </w:divBdr>
        </w:div>
        <w:div w:id="1224371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1122</Words>
  <Characters>6401</Characters>
  <Application>Microsoft Office Word</Application>
  <DocSecurity>0</DocSecurity>
  <Lines>53</Lines>
  <Paragraphs>15</Paragraphs>
  <ScaleCrop>false</ScaleCrop>
  <Company>diakov.net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2016-04-21T12:27:00Z</dcterms:created>
  <dcterms:modified xsi:type="dcterms:W3CDTF">2016-04-21T12:30:00Z</dcterms:modified>
</cp:coreProperties>
</file>